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D38D" w14:textId="1F062FD7" w:rsidR="00283E37" w:rsidRPr="00486968" w:rsidRDefault="00B00193" w:rsidP="00147C9B">
      <w:pPr>
        <w:pStyle w:val="Nagwek1"/>
        <w:spacing w:before="360" w:after="120" w:line="400" w:lineRule="exact"/>
        <w:rPr>
          <w:rFonts w:ascii="Open Sans" w:eastAsia="Times New Roman" w:hAnsi="Open Sans" w:cs="Open Sans"/>
          <w:b/>
          <w:bCs/>
          <w:color w:val="034DA1"/>
          <w:sz w:val="22"/>
          <w:szCs w:val="22"/>
          <w:lang w:eastAsia="pl-PL"/>
        </w:rPr>
      </w:pPr>
      <w:r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 xml:space="preserve">Príloha </w:t>
      </w:r>
      <w:r w:rsidR="00486968"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>04.1</w:t>
      </w:r>
      <w:r w:rsidR="00486968" w:rsidRPr="00486968">
        <w:rPr>
          <w:rFonts w:ascii="Open Sans" w:eastAsia="Times New Roman" w:hAnsi="Open Sans" w:cs="Open Sans"/>
          <w:b/>
          <w:bCs/>
          <w:color w:val="034DA1"/>
          <w:lang w:eastAsia="pl-PL"/>
        </w:rPr>
        <w:t xml:space="preserve"> </w:t>
      </w:r>
      <w:r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>ZHRNUTIE PROCESU PARTICIPÁCIE</w:t>
      </w:r>
      <w:r w:rsidR="00283E37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>/</w:t>
      </w:r>
      <w:r w:rsidR="00147C9B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 xml:space="preserve"> </w:t>
      </w:r>
      <w:r w:rsidR="00147C9B" w:rsidRPr="00147C9B">
        <w:rPr>
          <w:rFonts w:ascii="Open Sans" w:eastAsia="Times New Roman" w:hAnsi="Open Sans" w:cs="Open Sans"/>
          <w:b/>
          <w:bCs/>
          <w:color w:val="034DA1"/>
          <w:lang w:eastAsia="pl-PL"/>
        </w:rPr>
        <w:t>ZAŁĄCZNIK 04.1. PODSUMOWANIE Z PROCESU PARTYCYPACJI</w:t>
      </w:r>
    </w:p>
    <w:p w14:paraId="6B1ECA83" w14:textId="77777777" w:rsidR="00CB2CBD" w:rsidRDefault="00CB2CBD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</w:pPr>
    </w:p>
    <w:p w14:paraId="57A9D70B" w14:textId="19DBA5EF" w:rsidR="00424FE7" w:rsidRDefault="00B00193" w:rsidP="00CB2CBD">
      <w:pPr>
        <w:spacing w:before="120" w:after="120" w:line="300" w:lineRule="exact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Názov projektu</w:t>
      </w:r>
      <w:r w:rsid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147C9B" w:rsidRPr="00147C9B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Tytuł projektu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  <w:r w:rsidR="00756A12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756A12" w:rsidRPr="00D154B7">
        <w:rPr>
          <w:rFonts w:ascii="Open Sans" w:hAnsi="Open Sans" w:cs="Open Sans"/>
          <w:b/>
          <w:bCs/>
          <w:sz w:val="20"/>
          <w:szCs w:val="20"/>
        </w:rPr>
        <w:t xml:space="preserve">Historia – magistra vitae </w:t>
      </w:r>
    </w:p>
    <w:p w14:paraId="1A798F3A" w14:textId="77777777" w:rsidR="00CE166A" w:rsidRPr="00CB2CBD" w:rsidRDefault="00CE166A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3A3434D3" w14:textId="6BC8C8DA" w:rsidR="00424FE7" w:rsidRPr="007920B0" w:rsidRDefault="00A17560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</w:pPr>
      <w:r w:rsidRPr="00A17560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Vedúci partner projektu (VP)</w:t>
      </w:r>
      <w:r w:rsid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147C9B" w:rsidRPr="00147C9B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Partner wiodący projektu (PW)</w:t>
      </w:r>
      <w:r w:rsidR="00CF73F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="00CF73FA" w:rsidRPr="00CF73F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 </w:t>
      </w:r>
      <w:r w:rsidR="0044037C" w:rsidRPr="007920B0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Zabudnutý Varín (Maceva Varna)</w:t>
      </w:r>
    </w:p>
    <w:p w14:paraId="4C3105A6" w14:textId="07CB9115" w:rsidR="00962032" w:rsidRDefault="00B00193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</w:pPr>
      <w:bookmarkStart w:id="0" w:name="_Hlk146224579"/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Projektoví partneri (PP)</w:t>
      </w:r>
      <w:bookmarkEnd w:id="0"/>
      <w:r w:rsid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283E37" w:rsidRPr="008E664E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Partnerzy projektu (PP)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  <w:r w:rsidR="0078370D" w:rsidRPr="007920B0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Gmina Wyznaniowa Żydowska w Bielsku-Białej</w:t>
      </w:r>
    </w:p>
    <w:p w14:paraId="20348C00" w14:textId="77777777" w:rsidR="003624F1" w:rsidRPr="00CB2CBD" w:rsidRDefault="003624F1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3CFF14C2" w14:textId="6C308012" w:rsidR="00B00193" w:rsidRPr="00CB2CBD" w:rsidRDefault="00A17560" w:rsidP="00CB2CBD">
      <w:pPr>
        <w:pStyle w:val="Akapitzlist"/>
        <w:numPr>
          <w:ilvl w:val="0"/>
          <w:numId w:val="16"/>
        </w:num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bookmarkStart w:id="1" w:name="_Hlk146224592"/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INTERNETOVÁ PREZENTÁCIA PROJEKTU A</w:t>
      </w:r>
      <w:r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ON-LINE KONZULTÁCIE</w:t>
      </w:r>
      <w:r w:rsid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283E37" w:rsidRP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INTERNETOWA PREZENTACJA PROJEKTU I KONSULTACJE ON-LINE</w:t>
      </w:r>
      <w:r w:rsidR="00B00193"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="00B00193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bookmarkEnd w:id="1"/>
    <w:p w14:paraId="6F77F930" w14:textId="6092FA06" w:rsidR="000E4275" w:rsidRPr="000E4275" w:rsidRDefault="00B00193" w:rsidP="008D617B">
      <w:pPr>
        <w:numPr>
          <w:ilvl w:val="0"/>
          <w:numId w:val="2"/>
        </w:numPr>
        <w:spacing w:before="120" w:after="120" w:line="300" w:lineRule="exact"/>
        <w:ind w:left="709" w:hanging="425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0E427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Čas trvania on-line konzultácií</w:t>
      </w:r>
      <w:r w:rsid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/ C</w:t>
      </w:r>
      <w:r w:rsidR="00283E37" w:rsidRPr="008E664E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zas trwania konsultacji online</w:t>
      </w:r>
      <w:r w:rsidRPr="000E427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Pr="000E4275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Pr="000E427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  <w:r w:rsidR="000E4275" w:rsidRPr="000E427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17.07.-01.08.2023</w:t>
      </w:r>
    </w:p>
    <w:p w14:paraId="51FC60E7" w14:textId="22B2E4A3" w:rsidR="00B00193" w:rsidRPr="00CB2CBD" w:rsidRDefault="00B00193" w:rsidP="00CB2CBD">
      <w:pPr>
        <w:numPr>
          <w:ilvl w:val="0"/>
          <w:numId w:val="3"/>
        </w:numPr>
        <w:spacing w:before="120" w:after="120" w:line="300" w:lineRule="exact"/>
        <w:ind w:left="709" w:hanging="42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Rozsah on-line konzultácií</w:t>
      </w:r>
      <w:r w:rsid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283E37" w:rsidRPr="008E664E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Zakres konsultacji online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51AF85D9" w14:textId="560817B2" w:rsidR="00283E37" w:rsidRDefault="003624F1" w:rsidP="00283E37">
      <w:pPr>
        <w:pStyle w:val="Akapitzlist"/>
        <w:numPr>
          <w:ilvl w:val="1"/>
          <w:numId w:val="3"/>
        </w:numPr>
        <w:spacing w:line="300" w:lineRule="exact"/>
        <w:ind w:left="1134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3624F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Čo by bolo vhodné ešte riešiť v rámci revitalizácie židovského cintorína vo Varíne (diskusia o navrhovanom krajinno-architektonickom riešení)?</w:t>
      </w:r>
      <w:r w:rsidR="00283E3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/ </w:t>
      </w:r>
      <w:r w:rsidR="00283E37"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Co jeszcze należy uwzględnić w rewitalizacji cmentarza żydowskiego 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we  Var</w:t>
      </w:r>
      <w:r w:rsidR="006925F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ine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283E37"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(omówienie proponowanego rozwiązania krajobrazowo-architektonicznego)?</w:t>
      </w:r>
    </w:p>
    <w:p w14:paraId="20362362" w14:textId="53B978CA" w:rsidR="00283E37" w:rsidRDefault="003624F1" w:rsidP="00283E37">
      <w:pPr>
        <w:pStyle w:val="Akapitzlist"/>
        <w:numPr>
          <w:ilvl w:val="1"/>
          <w:numId w:val="3"/>
        </w:numPr>
        <w:spacing w:before="120" w:after="120" w:line="300" w:lineRule="exact"/>
        <w:ind w:left="1134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3624F1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Akým spôsobom by sa mohlo prispieť k udržateľnosti projektu?</w:t>
      </w:r>
      <w:r w:rsidR="00283E37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/ </w:t>
      </w:r>
      <w:r w:rsidR="00283E37"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W jaki sposób można przyczynić się do trwałości projektu 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we </w:t>
      </w:r>
      <w:r w:rsidR="006925F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Varine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283E37"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(dyskusja na temat możliwości trwałości produktów i rezultatów projektu)?</w:t>
      </w:r>
    </w:p>
    <w:p w14:paraId="5D9DC271" w14:textId="77777777" w:rsidR="003624F1" w:rsidRPr="003624F1" w:rsidRDefault="003624F1" w:rsidP="003624F1">
      <w:pPr>
        <w:pStyle w:val="Akapitzlist"/>
        <w:spacing w:before="120" w:after="120" w:line="300" w:lineRule="exact"/>
        <w:ind w:left="1134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480BFB1C" w14:textId="3EFE1A00" w:rsidR="00B00193" w:rsidRPr="00283E37" w:rsidRDefault="00B00193" w:rsidP="00485D46">
      <w:pPr>
        <w:pStyle w:val="Akapitzlist"/>
        <w:numPr>
          <w:ilvl w:val="0"/>
          <w:numId w:val="16"/>
        </w:numPr>
        <w:spacing w:before="120" w:after="120" w:line="300" w:lineRule="exact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INÉ, DODATOČNÉ FORMY PARTICIPÁCIE</w:t>
      </w:r>
      <w:r w:rsidRPr="00283E37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(vyplňte, v</w:t>
      </w:r>
      <w:r w:rsidRPr="00283E37">
        <w:rPr>
          <w:rFonts w:ascii="Arial" w:eastAsia="Times New Roman" w:hAnsi="Arial" w:cs="Arial"/>
          <w:color w:val="333333"/>
          <w:sz w:val="24"/>
          <w:szCs w:val="24"/>
          <w:lang w:val="sk-SK" w:eastAsia="pl-PL"/>
        </w:rPr>
        <w:t> </w:t>
      </w:r>
      <w:r w:rsidRPr="00283E37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prípade, že boli zrealizované):</w:t>
      </w:r>
      <w:r w:rsidR="00283E37" w:rsidRPr="00283E3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/ </w:t>
      </w:r>
      <w:r w:rsidR="00283E37" w:rsidRPr="00283E37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 xml:space="preserve">INNE, DODATKOWE FORMY </w:t>
      </w:r>
      <w:r w:rsidR="00147C9B" w:rsidRPr="00147C9B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PARTYCYPACJI (należy wypełnić, jeśli zostały przeprowadzone)</w:t>
      </w:r>
    </w:p>
    <w:p w14:paraId="0A5BE992" w14:textId="4CBC123E" w:rsidR="000E4275" w:rsidRPr="000E4275" w:rsidRDefault="00B00193" w:rsidP="000E4275">
      <w:pPr>
        <w:pStyle w:val="Nagwek2"/>
        <w:numPr>
          <w:ilvl w:val="0"/>
          <w:numId w:val="21"/>
        </w:numPr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0E427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lastRenderedPageBreak/>
        <w:t>Forma a</w:t>
      </w:r>
      <w:r w:rsidRPr="000E4275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Pr="000E427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čas trvania</w:t>
      </w:r>
      <w:r w:rsidR="008315C0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8315C0" w:rsidRPr="008E664E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Forma i czas tr</w:t>
      </w:r>
      <w:bookmarkStart w:id="2" w:name="_GoBack"/>
      <w:bookmarkEnd w:id="2"/>
      <w:r w:rsidR="008315C0" w:rsidRPr="008E664E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wania</w:t>
      </w:r>
      <w:r w:rsidRPr="000E427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</w:t>
      </w:r>
    </w:p>
    <w:p w14:paraId="67877152" w14:textId="47472127" w:rsidR="000E4275" w:rsidRPr="00FA7823" w:rsidRDefault="00FA7823" w:rsidP="00016676">
      <w:pPr>
        <w:pStyle w:val="Nagwek2"/>
        <w:ind w:left="7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Ďalšia forma participácie bola realizovaná </w:t>
      </w:r>
      <w:r w:rsidR="00AD00F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formálnym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aj neformálnym </w:t>
      </w:r>
      <w:r w:rsidR="00AD00F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spôsobom (neformálny priestor, konzultačné stretnutia)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, </w:t>
      </w:r>
      <w:r w:rsidR="00D4253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počas </w:t>
      </w:r>
      <w:r w:rsidR="005F130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prípravy a realizácie </w:t>
      </w:r>
      <w:r w:rsidR="00F3028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spomienkovej tryzny na pamiatku obetí holokaustu z Varína a okolia</w:t>
      </w:r>
      <w:r w:rsidR="000E427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-</w:t>
      </w:r>
      <w:r w:rsidR="00FA75F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FA75F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názov podujatia: „</w:t>
      </w:r>
      <w:r w:rsidR="005F130E" w:rsidRPr="005F130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Spomínanie budúcnosti (Pietna tryzna – 80. </w:t>
      </w:r>
      <w:r w:rsidR="005F130E"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výročie deportácie varínskych Židov)</w:t>
      </w:r>
      <w:r w:rsidR="00FA75FE"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”</w:t>
      </w:r>
      <w:r w:rsidR="00516912"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konane</w:t>
      </w:r>
      <w:r w:rsidR="000E4275"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j</w:t>
      </w:r>
      <w:r w:rsidR="00516912"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dňa 02.10.2022</w:t>
      </w:r>
      <w:r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vo Varíne. Išlo o </w:t>
      </w:r>
      <w:r w:rsidR="00581832"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necyklicky sa opakujúce</w:t>
      </w:r>
      <w:r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podujatie OZ Zabudnutý Varín. Zúčastnilo sa na ňom cez 200 ľudí, boli tam zástupcovia samosprávy, cirkví, médií a ďalší. Na rozhovoroch sa riešil stav židovského cintorína, aké zásahy sú potrebné ne jeho obnovu</w:t>
      </w:r>
      <w:r w:rsidR="00316D3D"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, ako aj možnosti udržateľnosti výstupov a výsledkov projektu. </w:t>
      </w:r>
      <w:r w:rsidRPr="00CB1CB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Tieto podnety a pripomienky sme si spísali a uvádzame ich aj v tomto dokumente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47C704EF" w14:textId="63E26155" w:rsidR="000E4275" w:rsidRDefault="000E4275" w:rsidP="00016676">
      <w:pPr>
        <w:ind w:left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0E427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Pozn.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</w:t>
      </w:r>
      <w:r w:rsidR="007920B0" w:rsidRP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riamy kontakt</w:t>
      </w:r>
      <w:r w:rsid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(„off-line”)</w:t>
      </w:r>
      <w:r w:rsidR="007920B0" w:rsidRP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sa nám osvedčil ako najúčinnejší nástroj na</w:t>
      </w:r>
      <w:r w:rsid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7920B0" w:rsidRP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prispôsobenie zámerov potrebám dotknutých komunít</w:t>
      </w:r>
      <w:r w:rsid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  <w:r w:rsidR="008315C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/</w:t>
      </w:r>
    </w:p>
    <w:p w14:paraId="32379049" w14:textId="08FF3F6B" w:rsidR="008315C0" w:rsidRPr="008E664E" w:rsidRDefault="008315C0" w:rsidP="008315C0">
      <w:pPr>
        <w:ind w:left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Inna forma partycypacji była realizowana w sposób formalny i nieformalny (przestrzeń nieformalna, spotkania konsultacyjne), podczas przygotowywania i realizacji upamiętnienia ofiar Holokaustu z Warina i okolic - nazwa wydarzenia "Pamiętając o przyszłości (Upamiętnienie - 80. rocznica deportacji warińskich Żydów)", które odbyło się 02.10.2022 r. 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we Var</w:t>
      </w:r>
      <w:r w:rsidR="006925F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ie</w:t>
      </w:r>
      <w:r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 Było to niecyklicznie powtarzające się wydarzenie</w:t>
      </w:r>
      <w:r w:rsidR="001D0B22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1D0B22" w:rsidRPr="0097142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stowarzyszenia</w:t>
      </w:r>
      <w:r w:rsidR="0002662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02662E" w:rsidRPr="0002662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obywatelskiego</w:t>
      </w:r>
      <w:r w:rsidR="001D0B22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„</w:t>
      </w:r>
      <w:r w:rsidR="001D0B22" w:rsidRPr="007920B0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Zabudnutý Varín (Maceva Varna)</w:t>
      </w:r>
      <w:r w:rsidR="001D0B22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“</w:t>
      </w:r>
      <w:r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 Wzięło w nim udział ponad 200 osób, przedstawicieli gminy, kościołów, mediów i innych. Rozmowy dotyczyły stanu cmentarza żydowskiego, interwencji potrzebnych do jego przywrócenia, a także możliwości trwałości produktów i rezultatów projektu. Spisaliśmy te sugestie i komentarze i przedstawiamy je w niniejszym dokumencie.</w:t>
      </w:r>
    </w:p>
    <w:p w14:paraId="18A71245" w14:textId="77777777" w:rsidR="008315C0" w:rsidRDefault="008315C0" w:rsidP="008315C0">
      <w:pPr>
        <w:ind w:left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Uwaga: Bezpośredni kontakt ("off-line") okazał się dla nas najskuteczniejszym narzędziem dostosowania planów do potrzeb dotkniętych społeczności.</w:t>
      </w:r>
    </w:p>
    <w:p w14:paraId="5952DA04" w14:textId="5A82AB49" w:rsidR="00E62389" w:rsidRDefault="00E62389" w:rsidP="00E62389">
      <w:pPr>
        <w:rPr>
          <w:lang w:eastAsia="pl-PL"/>
        </w:rPr>
      </w:pPr>
    </w:p>
    <w:p w14:paraId="705358BA" w14:textId="4597C2B7" w:rsidR="008315C0" w:rsidRPr="00CB2CBD" w:rsidRDefault="00B00193" w:rsidP="008315C0">
      <w:pPr>
        <w:numPr>
          <w:ilvl w:val="0"/>
          <w:numId w:val="9"/>
        </w:numPr>
        <w:spacing w:before="120" w:after="120" w:line="300" w:lineRule="exact"/>
        <w:ind w:left="709" w:hanging="42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Rozsah dodatočných foriem participácie</w:t>
      </w:r>
      <w:r w:rsidR="008315C0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8315C0" w:rsidRPr="008E664E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Zakres dodatkowych form </w:t>
      </w:r>
      <w:r w:rsidR="00147C9B" w:rsidRPr="00147C9B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partycypacji</w:t>
      </w:r>
      <w:r w:rsidR="008315C0" w:rsidRPr="008E664E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:</w:t>
      </w:r>
      <w:r w:rsidR="008315C0"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05F8598C" w14:textId="4B49E794" w:rsidR="00FF6219" w:rsidRPr="00FF6219" w:rsidRDefault="00FF6219" w:rsidP="008315C0">
      <w:pPr>
        <w:numPr>
          <w:ilvl w:val="0"/>
          <w:numId w:val="10"/>
        </w:numPr>
        <w:tabs>
          <w:tab w:val="clear" w:pos="720"/>
          <w:tab w:val="num" w:pos="1276"/>
        </w:tabs>
        <w:spacing w:before="120" w:after="120" w:line="300" w:lineRule="exact"/>
        <w:ind w:left="1276" w:hanging="425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Čo by bolo vhodné ešte riešiť v rámci revitalizácie židovského cintorína vo Varíne</w:t>
      </w:r>
      <w:r w:rsidR="007920B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(diskusia o navrhovanom krajinno-architektonickom riešení)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?</w:t>
      </w:r>
      <w:r w:rsidR="008315C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/ </w:t>
      </w:r>
      <w:r w:rsidR="008315C0"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Co jeszcze należy uwzględnić w rewitalizacji cmentarza żydowskiego 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we Var</w:t>
      </w:r>
      <w:r w:rsidR="006925F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ine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8315C0"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(omówienie proponowanego rozwiązania krajobrazowo-architektonicznego)?</w:t>
      </w:r>
    </w:p>
    <w:p w14:paraId="7C5D80D4" w14:textId="736A2FF6" w:rsidR="00B00193" w:rsidRPr="00837335" w:rsidRDefault="008315C0" w:rsidP="008315C0">
      <w:pPr>
        <w:numPr>
          <w:ilvl w:val="0"/>
          <w:numId w:val="10"/>
        </w:numPr>
        <w:tabs>
          <w:tab w:val="clear" w:pos="720"/>
          <w:tab w:val="num" w:pos="1134"/>
        </w:tabs>
        <w:spacing w:before="120" w:after="120" w:line="300" w:lineRule="exact"/>
        <w:ind w:left="1276" w:hanging="425"/>
        <w:jc w:val="both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 </w:t>
      </w:r>
      <w:r w:rsidR="006B2C63" w:rsidRPr="00837335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Ak</w:t>
      </w:r>
      <w:r w:rsidR="003624F1" w:rsidRPr="00837335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ým spôsobom by sa mohlo prispieť k udržateľnosti projektu</w:t>
      </w:r>
      <w:r w:rsidR="00316D3D" w:rsidRPr="00837335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vo Varíne (diskusia o </w:t>
      </w:r>
      <w:r w:rsidR="00316D3D" w:rsidRPr="0083733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možnostiach udržateľnosti výstupov a výsledkov projektu)</w:t>
      </w:r>
      <w:r w:rsidR="003624F1" w:rsidRPr="00837335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?</w:t>
      </w:r>
      <w:r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/ </w:t>
      </w:r>
      <w:r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W jaki sposób można przyczynić się do trwałości projektu 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we</w:t>
      </w:r>
      <w:r w:rsidR="006925F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Var</w:t>
      </w:r>
      <w:r w:rsidR="006925F5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ine</w:t>
      </w:r>
      <w:r w:rsidR="009F5E27" w:rsidRPr="009F5E27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8E664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(dyskusja na temat możliwości trwałości produktów i rezultatów projektu)?</w:t>
      </w:r>
    </w:p>
    <w:p w14:paraId="38832819" w14:textId="77777777" w:rsidR="00E62389" w:rsidRDefault="00E62389" w:rsidP="00E62389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01CE96B8" w14:textId="711FE78F" w:rsidR="00B00193" w:rsidRPr="00CB2CBD" w:rsidRDefault="00B00193" w:rsidP="00CB2CBD">
      <w:pPr>
        <w:pStyle w:val="Akapitzlist"/>
        <w:numPr>
          <w:ilvl w:val="0"/>
          <w:numId w:val="16"/>
        </w:num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lastRenderedPageBreak/>
        <w:t>Prehľad podaných pripomienok/otázok/odporúčaní týkajúcich sa projektu spolu s</w:t>
      </w:r>
      <w:r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odpoveďami</w:t>
      </w:r>
      <w:r w:rsidR="008315C0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/ </w:t>
      </w:r>
      <w:r w:rsidR="00147C9B" w:rsidRPr="00147C9B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Zestawienie zgłoszonych uwag/pytań/sugestii do projektu wraz z odpowiedziami:</w:t>
      </w:r>
    </w:p>
    <w:p w14:paraId="2222A996" w14:textId="77777777" w:rsidR="00962032" w:rsidRPr="00962032" w:rsidRDefault="00962032" w:rsidP="00962032">
      <w:pPr>
        <w:spacing w:after="0" w:line="240" w:lineRule="auto"/>
        <w:ind w:left="57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tbl>
      <w:tblPr>
        <w:tblW w:w="9931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552"/>
        <w:gridCol w:w="3566"/>
        <w:gridCol w:w="2935"/>
      </w:tblGrid>
      <w:tr w:rsidR="00962032" w:rsidRPr="00962032" w14:paraId="7FFD848E" w14:textId="77777777" w:rsidTr="008A30CC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8CC8F" w14:textId="6BEBCA2F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Por. č.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 xml:space="preserve">/ </w:t>
            </w:r>
            <w:r w:rsidR="008315C0" w:rsidRPr="008315C0">
              <w:rPr>
                <w:rFonts w:ascii="Open Sans" w:eastAsia="Times New Roman" w:hAnsi="Open Sans" w:cs="Open Sans"/>
                <w:bCs/>
                <w:color w:val="333333"/>
                <w:sz w:val="24"/>
                <w:szCs w:val="24"/>
                <w:lang w:val="sk-SK" w:eastAsia="pl-PL"/>
              </w:rPr>
              <w:t>Lp.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C813D" w14:textId="0A0C0E82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Subjekt/osoba, ktorá predložila pripomienku/otázku/ odporúčanie (názov inštitúcie/miestna komunita)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 xml:space="preserve">/ </w:t>
            </w:r>
            <w:r w:rsidR="00147C9B" w:rsidRPr="00147C9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Podmiot/osoba zgłaszająca uwagę/pytanie/sugestię (nazwa instytucji/społeczność lokalna)/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6D24E" w14:textId="26D89412" w:rsidR="00B00193" w:rsidRPr="00CB2CBD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Obsah poznámky/otázky/odporúčania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 xml:space="preserve">/ </w:t>
            </w:r>
            <w:r w:rsidR="00147C9B" w:rsidRPr="00147C9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Treść zgłoszonej uwagi/pytania/sugestii/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EEFAC" w14:textId="03D4F828" w:rsidR="00B00193" w:rsidRPr="00CB2CBD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Stanovisko VP/PP voči podanej pripomienke/otázke/ odporúčaniu spolu s</w:t>
            </w:r>
            <w:r w:rsidRPr="00CB2CBD">
              <w:rPr>
                <w:rFonts w:ascii="Arial" w:eastAsia="Times New Roman" w:hAnsi="Arial" w:cs="Arial"/>
                <w:color w:val="333333"/>
                <w:sz w:val="24"/>
                <w:szCs w:val="24"/>
                <w:lang w:val="sk-SK" w:eastAsia="pl-PL"/>
              </w:rPr>
              <w:t> </w:t>
            </w: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odôvodnením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/</w:t>
            </w:r>
            <w:r w:rsidR="008315C0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147C9B" w:rsidRPr="00147C9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Stanowisko PW/PP na zgłoszoną uwagę/pytanie/sugestię wraz z uzasadnieniem/</w:t>
            </w:r>
          </w:p>
        </w:tc>
      </w:tr>
      <w:tr w:rsidR="008A30CC" w:rsidRPr="00962032" w14:paraId="517D74EF" w14:textId="77777777" w:rsidTr="008A30CC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B91143A" w14:textId="146BF898" w:rsidR="008A30CC" w:rsidRPr="00962032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I. 2 a)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69306ED" w14:textId="3E7B3206" w:rsidR="008A30CC" w:rsidRPr="00CB2CBD" w:rsidRDefault="008A30CC" w:rsidP="008A30CC">
            <w:pPr>
              <w:spacing w:before="120" w:after="120" w:line="300" w:lineRule="exact"/>
              <w:jc w:val="both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Čo by bolo vhodné ešte riešiť v rámci revitalizácie židovského cintorína vo Varíne?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8315C0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Co jeszcze należy uwzględnić w rewitalizacji cmentarza żydowskiego </w:t>
            </w:r>
            <w:r w:rsidR="009F5E27" w:rsidRP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we 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ine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?</w:t>
            </w:r>
          </w:p>
        </w:tc>
      </w:tr>
      <w:tr w:rsidR="008A30CC" w:rsidRPr="00962032" w14:paraId="6A3ED2C8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885EA" w14:textId="60CF0CF5" w:rsidR="008A30CC" w:rsidRPr="00962032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1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64343" w14:textId="0E5A3F42" w:rsidR="008A30CC" w:rsidRPr="00962032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Židovská náboženská obec v Žiline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8315C0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Żydowska gmina wyznaniowa w Żylinie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F58B4" w14:textId="4D0FF5C5" w:rsidR="008A30CC" w:rsidRPr="00CB2CBD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Zabezpečenie </w:t>
            </w:r>
            <w:r w:rsidR="00FA7823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cintorína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proti vandalizmu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8315C0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Zabezpieczenie cmentarza przed wandalizmem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A50EF" w14:textId="5E1BC9D4" w:rsidR="008315C0" w:rsidRDefault="008A30CC" w:rsidP="008315C0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Stanovisko VP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Opinia 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L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P:</w:t>
            </w:r>
          </w:p>
          <w:p w14:paraId="1B1AB282" w14:textId="49B4DF58" w:rsidR="008A30CC" w:rsidRPr="00016676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 rámci projektu sa </w:t>
            </w:r>
            <w:r w:rsidRPr="00EB07F8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verejn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ý</w:t>
            </w:r>
            <w:r w:rsidRPr="00EB07F8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priestor židovského cintorína vo Varíne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vybaví kamerovým systémom.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W ramach projektu przestrzeń publiczna cmentarza żydowskiego </w:t>
            </w:r>
            <w:r w:rsidR="008315C0" w:rsidRP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we 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ine</w:t>
            </w:r>
            <w:r w:rsidR="008315C0" w:rsidRP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zostanie wyposażona w system kamer.</w:t>
            </w:r>
          </w:p>
        </w:tc>
      </w:tr>
      <w:tr w:rsidR="008A30CC" w:rsidRPr="00962032" w14:paraId="2685374B" w14:textId="77777777" w:rsidTr="008A30CC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661AC" w14:textId="244CC751" w:rsidR="008A30CC" w:rsidRPr="00962032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2.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DD7C8" w14:textId="7D0D28B3" w:rsidR="008A30CC" w:rsidRPr="00962032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TV Severka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BD464" w14:textId="474C8B9D" w:rsidR="008A30CC" w:rsidRPr="00CB2CBD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Pamätník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obetiam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holokaustu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Pomnik upamiętniający ofiary Holokaustu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2342F" w14:textId="77777777" w:rsidR="008315C0" w:rsidRDefault="008315C0" w:rsidP="008315C0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Stanovisko VP/ </w:t>
            </w:r>
            <w:r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Opinia 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L</w:t>
            </w:r>
            <w:r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P:</w:t>
            </w:r>
          </w:p>
          <w:p w14:paraId="7EBFFE21" w14:textId="00DADD1D" w:rsidR="008A30CC" w:rsidRPr="00CB2CBD" w:rsidRDefault="008A30CC" w:rsidP="00837335">
            <w:pPr>
              <w:spacing w:after="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V projekte sa počíta s osadením pamätníka obetiam holokaustu na židovskom cintoríne vo Varíne.</w:t>
            </w:r>
            <w:r w:rsid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Projekt przewiduje instalację pomnika ofiar Holokaustu na cmentarzu żydowskim </w:t>
            </w:r>
            <w:r w:rsidR="008315C0" w:rsidRP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we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8315C0" w:rsidRP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</w:t>
            </w:r>
            <w:r w:rsidR="008315C0" w:rsidRPr="008315C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n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e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. Pomnik będzie częścią pomnika poświęconego ofiarom Holokaustu w miejscu pamięci we 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n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e</w:t>
            </w:r>
            <w:r w:rsidR="008315C0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A30CC" w:rsidRPr="00962032" w14:paraId="44C91C11" w14:textId="77777777" w:rsidTr="0009409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1DD733F" w14:textId="07638F00" w:rsidR="008A30CC" w:rsidRPr="008A30CC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lastRenderedPageBreak/>
              <w:t xml:space="preserve">I. 2 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b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4413633" w14:textId="369C7D06" w:rsidR="008A30CC" w:rsidRPr="008A30CC" w:rsidRDefault="008A30CC" w:rsidP="008A30CC">
            <w:pPr>
              <w:spacing w:before="120" w:after="120" w:line="300" w:lineRule="exact"/>
              <w:jc w:val="both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Akým spôsobom by sa mohlo prispieť k udržateľnosti projektu</w:t>
            </w:r>
            <w:r w:rsidR="00316D3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 xml:space="preserve"> vo Varíne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?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 xml:space="preserve">/ </w:t>
            </w:r>
            <w:r w:rsidR="009F5E27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W jaki sposób można przyczynić się do trwałości projektu </w:t>
            </w:r>
            <w:r w:rsidR="009F5E27" w:rsidRP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we 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ine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?</w:t>
            </w:r>
          </w:p>
        </w:tc>
      </w:tr>
      <w:tr w:rsidR="008A30CC" w:rsidRPr="00962032" w14:paraId="1A305551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2A42D" w14:textId="77777777" w:rsidR="008A30CC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30E8" w14:textId="77777777" w:rsidR="008A30CC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E16F6" w14:textId="77777777" w:rsidR="008A30CC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3BDAC" w14:textId="77777777" w:rsidR="008A30CC" w:rsidRDefault="008A30CC" w:rsidP="008A30CC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</w:tc>
      </w:tr>
      <w:tr w:rsidR="003624F1" w:rsidRPr="00962032" w14:paraId="403262DC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BD32B14" w14:textId="0C7DC402" w:rsidR="003624F1" w:rsidRPr="00962032" w:rsidRDefault="003624F1" w:rsidP="003624F1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 2 a)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F2882E5" w14:textId="68BE2C12" w:rsidR="003624F1" w:rsidRPr="00962032" w:rsidRDefault="003624F1" w:rsidP="003624F1">
            <w:pPr>
              <w:spacing w:before="120" w:after="120" w:line="300" w:lineRule="exact"/>
              <w:jc w:val="both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Čo by bolo vhodné ešte riešiť v rámci revitalizácie židovského cintorína vo Varíne?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Co jeszcze należy uwzględnić w rewitalizacji cmentarza żydowskiego </w:t>
            </w:r>
            <w:r w:rsidR="009F5E27" w:rsidRP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we 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ine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?</w:t>
            </w:r>
          </w:p>
        </w:tc>
      </w:tr>
      <w:tr w:rsidR="003624F1" w:rsidRPr="00962032" w14:paraId="4E12A8FF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75954" w14:textId="77777777" w:rsidR="003624F1" w:rsidRPr="00962032" w:rsidRDefault="003624F1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1.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AC953" w14:textId="69B7C3A5" w:rsidR="003624F1" w:rsidRPr="00962032" w:rsidRDefault="003624F1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Miestna komunita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Społeczność lokalna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A5EE0" w14:textId="7CA124EF" w:rsidR="003624F1" w:rsidRPr="00962032" w:rsidRDefault="003624F1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Vytvorenie </w:t>
            </w:r>
            <w:r w:rsidRPr="0093238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oddychov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ej</w:t>
            </w:r>
            <w:r w:rsidRPr="0093238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infraštruktúr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y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Tworzenie infrastruktury rekreacyjnej</w:t>
            </w:r>
            <w:r w:rsidRPr="0093238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D3C4F" w14:textId="77777777" w:rsidR="009F5E27" w:rsidRDefault="003624F1" w:rsidP="009F5E27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Stanovisko VP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Opinia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LP: </w:t>
            </w:r>
          </w:p>
          <w:p w14:paraId="74E69C9A" w14:textId="69C4D36B" w:rsidR="003624F1" w:rsidRPr="00962032" w:rsidRDefault="003624F1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V rámci projektu sa zrealizuje osadenie drobnej infraštruktúry a výsadba zelene (krajinno-architektonické riešenie zohľadní základné hodnoty iniciatívy Bauhas – estetika, udržateľný rozvoj, začlenenie).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Projekt będzie obejmował instalację małej infrastruktury i sadzenie zieleni (projekt krajobrazowo-architektoniczny będzie uwzględniał podstawowe wartości inicjatywy Bauhas - estetykę, zrównoważony rozwój, włączenie)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.</w:t>
            </w:r>
          </w:p>
        </w:tc>
      </w:tr>
      <w:tr w:rsidR="003624F1" w:rsidRPr="00962032" w14:paraId="40507B59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EAD01" w14:textId="595FC05C" w:rsidR="003624F1" w:rsidRDefault="00B351E1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2.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FCE1C" w14:textId="76712FA2" w:rsidR="003624F1" w:rsidRDefault="003624F1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Odborná verejnosť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Profesjonalna publiczność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304B4" w14:textId="7ED621AA" w:rsidR="003624F1" w:rsidRDefault="00FA7823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Vybudovanier</w:t>
            </w:r>
            <w:r w:rsidR="003624F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márnice na cintoríne, ktorá tam kedysi stála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Budowa kostnicy na cmentarzu, który kiedyś tam stał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28CE4" w14:textId="77777777" w:rsidR="009F5E27" w:rsidRDefault="003624F1" w:rsidP="009F5E27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Stanovisko VP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Opinia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LP: </w:t>
            </w:r>
          </w:p>
          <w:p w14:paraId="64984308" w14:textId="599CF28A" w:rsidR="003624F1" w:rsidRDefault="003624F1" w:rsidP="003624F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Irelevantné pre tento projekt, nenašli sme dostatočnú zachovanú </w:t>
            </w:r>
            <w:r w:rsidR="00FA7823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f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otodokumentáciu.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Nieistotne dla tego projektu, nie znaleźliśmy wystarczającej dokumentacji fotograficznej.</w:t>
            </w:r>
          </w:p>
        </w:tc>
      </w:tr>
      <w:tr w:rsidR="003624F1" w:rsidRPr="00962032" w14:paraId="75CA7E02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28BABF0" w14:textId="36634B2A" w:rsidR="003624F1" w:rsidRPr="00962032" w:rsidRDefault="003624F1" w:rsidP="003624F1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 2 b)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34FC1CC" w14:textId="0AB1F9ED" w:rsidR="003624F1" w:rsidRPr="00962032" w:rsidRDefault="003624F1" w:rsidP="003624F1">
            <w:pPr>
              <w:spacing w:before="120" w:after="120" w:line="300" w:lineRule="exact"/>
              <w:jc w:val="both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Akým spôsobom by sa mohlo prispieť k udržateľnosti projektu</w:t>
            </w:r>
            <w:r w:rsidR="00316D3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 xml:space="preserve"> vo Varíne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?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 xml:space="preserve">/  </w:t>
            </w:r>
            <w:r w:rsidR="009F5E27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W jaki sposób można przyczynić się do trwałości projektu w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e </w:t>
            </w:r>
            <w:r w:rsidR="009F5E27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ine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?</w:t>
            </w:r>
          </w:p>
        </w:tc>
      </w:tr>
      <w:tr w:rsidR="00316D3D" w:rsidRPr="00962032" w14:paraId="128D7386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0F6D4" w14:textId="6E74E781" w:rsidR="00316D3D" w:rsidRPr="00837335" w:rsidRDefault="00316D3D" w:rsidP="00316D3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83733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1. 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A16A1" w14:textId="3913235B" w:rsidR="00316D3D" w:rsidRPr="00837335" w:rsidRDefault="00316D3D" w:rsidP="00316D3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83733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Návštevník obce Varín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C178DF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Odwiedzający Var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i</w:t>
            </w:r>
            <w:r w:rsidR="009F5E27" w:rsidRPr="00C178DF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02D1" w14:textId="4CD5780B" w:rsidR="00316D3D" w:rsidRPr="00837335" w:rsidRDefault="00316D3D" w:rsidP="00316D3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83733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Zabezpečenie pokračovania Varínskej tryzny aj po realizácii projektu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1D0B22" w:rsidRPr="001D0B2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Zapewnienie kontynuacji </w:t>
            </w:r>
            <w:r w:rsidR="001D0B2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U</w:t>
            </w:r>
            <w:r w:rsidR="001D0B22" w:rsidRPr="001D0B2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pamiętnienia </w:t>
            </w:r>
            <w:r w:rsidR="009F5E27" w:rsidRPr="00C178DF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w</w:t>
            </w:r>
            <w:r w:rsidR="001D0B2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e 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Varine</w:t>
            </w:r>
            <w:r w:rsidR="009F5E27" w:rsidRPr="00C178DF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po zakończeniu realizacji projektu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1679D" w14:textId="2D60F7B7" w:rsidR="00316D3D" w:rsidRPr="00837335" w:rsidRDefault="00316D3D" w:rsidP="00316D3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83733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Stanovisko VP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EC3B2B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Opinia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LP: </w:t>
            </w:r>
          </w:p>
          <w:p w14:paraId="5FEFEE15" w14:textId="4A2324B3" w:rsidR="00316D3D" w:rsidRPr="009F5E27" w:rsidRDefault="00316D3D" w:rsidP="009F5E27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highlight w:val="yellow"/>
                <w:lang w:eastAsia="pl-PL"/>
              </w:rPr>
            </w:pPr>
            <w:r w:rsidRPr="0083733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Varínska tryzna je necyklicky sa opakujúce podujatie OZ Zabudnutý </w:t>
            </w:r>
            <w:r w:rsidRPr="0083733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Varín, ktoré bude v organizovaní podujatia pokračovať aj po realizácii projektu.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/ </w:t>
            </w:r>
            <w:r w:rsidR="009F5E27" w:rsidRPr="008E664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Upamiętnienie</w:t>
            </w:r>
            <w:r w:rsidR="009F5E27" w:rsidRPr="00C178DF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we </w:t>
            </w:r>
            <w:r w:rsidR="006925F5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Varine </w:t>
            </w:r>
            <w:r w:rsidR="009F5E27" w:rsidRPr="0097142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jest niecyklicznym wydarzeniem cyklicznym stowarzyszenia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55079D" w:rsidRPr="0055079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 xml:space="preserve">obywatelskiego 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„</w:t>
            </w:r>
            <w:r w:rsidR="009F5E27" w:rsidRPr="007920B0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Zabudnutý Varín (Maceva Varna)</w:t>
            </w:r>
            <w:r w:rsidR="009F5E2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“</w:t>
            </w:r>
            <w:r w:rsidR="009F5E27" w:rsidRPr="0097142C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, które będzie kontynuować jego organizację po zakończeniu realizacji projektu.</w:t>
            </w:r>
          </w:p>
        </w:tc>
      </w:tr>
    </w:tbl>
    <w:p w14:paraId="20E7288F" w14:textId="77777777" w:rsidR="007A7BDA" w:rsidRPr="00962032" w:rsidRDefault="007A7BDA" w:rsidP="00324E24">
      <w:pPr>
        <w:spacing w:after="0" w:line="240" w:lineRule="auto"/>
        <w:textAlignment w:val="baseline"/>
        <w:rPr>
          <w:rFonts w:ascii="Open Sans" w:hAnsi="Open Sans" w:cs="Open Sans"/>
          <w:color w:val="333333"/>
          <w:sz w:val="24"/>
          <w:szCs w:val="24"/>
        </w:rPr>
      </w:pPr>
    </w:p>
    <w:sectPr w:rsidR="007A7BDA" w:rsidRPr="00962032" w:rsidSect="00744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D668" w14:textId="77777777" w:rsidR="007E180D" w:rsidRDefault="007E180D" w:rsidP="00324E24">
      <w:pPr>
        <w:spacing w:after="0" w:line="240" w:lineRule="auto"/>
      </w:pPr>
      <w:r>
        <w:separator/>
      </w:r>
    </w:p>
  </w:endnote>
  <w:endnote w:type="continuationSeparator" w:id="0">
    <w:p w14:paraId="37A65181" w14:textId="77777777" w:rsidR="007E180D" w:rsidRDefault="007E180D" w:rsidP="003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284D" w14:textId="77777777" w:rsidR="00324E24" w:rsidRDefault="00324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679E" w14:textId="77777777" w:rsidR="00324E24" w:rsidRDefault="00324E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C4D1" w14:textId="77777777" w:rsidR="00324E24" w:rsidRDefault="00324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B101" w14:textId="77777777" w:rsidR="007E180D" w:rsidRDefault="007E180D" w:rsidP="00324E24">
      <w:pPr>
        <w:spacing w:after="0" w:line="240" w:lineRule="auto"/>
      </w:pPr>
      <w:r>
        <w:separator/>
      </w:r>
    </w:p>
  </w:footnote>
  <w:footnote w:type="continuationSeparator" w:id="0">
    <w:p w14:paraId="5FD48722" w14:textId="77777777" w:rsidR="007E180D" w:rsidRDefault="007E180D" w:rsidP="003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FFB4" w14:textId="77777777" w:rsidR="00324E24" w:rsidRDefault="00324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6B00" w14:textId="77777777" w:rsidR="00324E24" w:rsidRDefault="00324E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4304" w14:textId="390B1627" w:rsidR="00324E24" w:rsidRDefault="00324E24">
    <w:pPr>
      <w:pStyle w:val="Nagwek"/>
    </w:pPr>
    <w:r w:rsidRPr="00201479">
      <w:rPr>
        <w:rFonts w:ascii="Open Sans" w:hAnsi="Open Sans" w:cs="Open Sans"/>
        <w:i/>
        <w:iCs/>
        <w:noProof/>
      </w:rPr>
      <w:drawing>
        <wp:inline distT="0" distB="0" distL="0" distR="0" wp14:anchorId="795D9D59" wp14:editId="48E6CF44">
          <wp:extent cx="3152775" cy="78096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688" cy="80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DB1"/>
    <w:multiLevelType w:val="multilevel"/>
    <w:tmpl w:val="CFB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E3F41"/>
    <w:multiLevelType w:val="multilevel"/>
    <w:tmpl w:val="E09A0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87297"/>
    <w:multiLevelType w:val="multilevel"/>
    <w:tmpl w:val="9DD818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85BC6"/>
    <w:multiLevelType w:val="hybridMultilevel"/>
    <w:tmpl w:val="AFD86354"/>
    <w:lvl w:ilvl="0" w:tplc="8AA665A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1211"/>
    <w:multiLevelType w:val="multilevel"/>
    <w:tmpl w:val="8CE23B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5F7"/>
    <w:multiLevelType w:val="multilevel"/>
    <w:tmpl w:val="CA8C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04BFD"/>
    <w:multiLevelType w:val="hybridMultilevel"/>
    <w:tmpl w:val="7B4CADD4"/>
    <w:lvl w:ilvl="0" w:tplc="81C29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534C"/>
    <w:multiLevelType w:val="multilevel"/>
    <w:tmpl w:val="B894A5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07303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37E3B"/>
    <w:multiLevelType w:val="multilevel"/>
    <w:tmpl w:val="611AB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36460"/>
    <w:multiLevelType w:val="multilevel"/>
    <w:tmpl w:val="123025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65EA8"/>
    <w:multiLevelType w:val="multilevel"/>
    <w:tmpl w:val="258249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A2D8E"/>
    <w:multiLevelType w:val="multilevel"/>
    <w:tmpl w:val="CBF05C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44021"/>
    <w:multiLevelType w:val="multilevel"/>
    <w:tmpl w:val="EF86A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C3E90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24DD6"/>
    <w:multiLevelType w:val="multilevel"/>
    <w:tmpl w:val="7C3EC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77149"/>
    <w:multiLevelType w:val="hybridMultilevel"/>
    <w:tmpl w:val="673AA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97610"/>
    <w:multiLevelType w:val="multilevel"/>
    <w:tmpl w:val="34D430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A3E10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D09C9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27384"/>
    <w:multiLevelType w:val="hybridMultilevel"/>
    <w:tmpl w:val="DA22E8B4"/>
    <w:lvl w:ilvl="0" w:tplc="01CA05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0332"/>
    <w:multiLevelType w:val="hybridMultilevel"/>
    <w:tmpl w:val="570E212E"/>
    <w:lvl w:ilvl="0" w:tplc="CE182EB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11"/>
  </w:num>
  <w:num w:numId="12">
    <w:abstractNumId w:val="17"/>
  </w:num>
  <w:num w:numId="13">
    <w:abstractNumId w:val="12"/>
  </w:num>
  <w:num w:numId="14">
    <w:abstractNumId w:val="3"/>
  </w:num>
  <w:num w:numId="15">
    <w:abstractNumId w:val="20"/>
  </w:num>
  <w:num w:numId="16">
    <w:abstractNumId w:val="21"/>
  </w:num>
  <w:num w:numId="17">
    <w:abstractNumId w:val="18"/>
  </w:num>
  <w:num w:numId="18">
    <w:abstractNumId w:val="8"/>
  </w:num>
  <w:num w:numId="19">
    <w:abstractNumId w:val="14"/>
  </w:num>
  <w:num w:numId="20">
    <w:abstractNumId w:val="6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3"/>
    <w:rsid w:val="00010E50"/>
    <w:rsid w:val="0001163C"/>
    <w:rsid w:val="00016676"/>
    <w:rsid w:val="0002662E"/>
    <w:rsid w:val="000E4275"/>
    <w:rsid w:val="000F1F97"/>
    <w:rsid w:val="00147C9B"/>
    <w:rsid w:val="001A4555"/>
    <w:rsid w:val="001D0B22"/>
    <w:rsid w:val="002253BA"/>
    <w:rsid w:val="00283E37"/>
    <w:rsid w:val="00300242"/>
    <w:rsid w:val="00316D3D"/>
    <w:rsid w:val="00324E24"/>
    <w:rsid w:val="003258BA"/>
    <w:rsid w:val="003624F1"/>
    <w:rsid w:val="00424FE7"/>
    <w:rsid w:val="0044037C"/>
    <w:rsid w:val="00486968"/>
    <w:rsid w:val="005025BB"/>
    <w:rsid w:val="00516912"/>
    <w:rsid w:val="005237F8"/>
    <w:rsid w:val="0055079D"/>
    <w:rsid w:val="00581832"/>
    <w:rsid w:val="00582B85"/>
    <w:rsid w:val="005B59C6"/>
    <w:rsid w:val="005F130E"/>
    <w:rsid w:val="00673896"/>
    <w:rsid w:val="006823ED"/>
    <w:rsid w:val="006925F5"/>
    <w:rsid w:val="006A6C19"/>
    <w:rsid w:val="006B2C63"/>
    <w:rsid w:val="006B7057"/>
    <w:rsid w:val="006F7618"/>
    <w:rsid w:val="00744824"/>
    <w:rsid w:val="00756A12"/>
    <w:rsid w:val="0078370D"/>
    <w:rsid w:val="007920B0"/>
    <w:rsid w:val="007A7BDA"/>
    <w:rsid w:val="007B0F85"/>
    <w:rsid w:val="007E180D"/>
    <w:rsid w:val="007E3F55"/>
    <w:rsid w:val="008315C0"/>
    <w:rsid w:val="00837335"/>
    <w:rsid w:val="00896044"/>
    <w:rsid w:val="008A30CC"/>
    <w:rsid w:val="008B792E"/>
    <w:rsid w:val="008D23DE"/>
    <w:rsid w:val="009048D1"/>
    <w:rsid w:val="00907E9C"/>
    <w:rsid w:val="00923C89"/>
    <w:rsid w:val="009310B5"/>
    <w:rsid w:val="00932380"/>
    <w:rsid w:val="00962032"/>
    <w:rsid w:val="009C4BBB"/>
    <w:rsid w:val="009D499F"/>
    <w:rsid w:val="009F5E27"/>
    <w:rsid w:val="00A17560"/>
    <w:rsid w:val="00A3257E"/>
    <w:rsid w:val="00A95D5D"/>
    <w:rsid w:val="00AD00FE"/>
    <w:rsid w:val="00B00193"/>
    <w:rsid w:val="00B04F74"/>
    <w:rsid w:val="00B146E9"/>
    <w:rsid w:val="00B351E1"/>
    <w:rsid w:val="00B35EAF"/>
    <w:rsid w:val="00CB1CBA"/>
    <w:rsid w:val="00CB2CBD"/>
    <w:rsid w:val="00CE166A"/>
    <w:rsid w:val="00CF73FA"/>
    <w:rsid w:val="00D4253D"/>
    <w:rsid w:val="00DE0845"/>
    <w:rsid w:val="00DE23A8"/>
    <w:rsid w:val="00E03595"/>
    <w:rsid w:val="00E42B2F"/>
    <w:rsid w:val="00E47BF9"/>
    <w:rsid w:val="00E62389"/>
    <w:rsid w:val="00E71B60"/>
    <w:rsid w:val="00EB07F8"/>
    <w:rsid w:val="00F044F3"/>
    <w:rsid w:val="00F12EE9"/>
    <w:rsid w:val="00F24056"/>
    <w:rsid w:val="00F30280"/>
    <w:rsid w:val="00F81A86"/>
    <w:rsid w:val="00F85535"/>
    <w:rsid w:val="00FA75FE"/>
    <w:rsid w:val="00FA7823"/>
    <w:rsid w:val="00FC2FE4"/>
    <w:rsid w:val="00FE0A16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917"/>
  <w15:chartTrackingRefBased/>
  <w15:docId w15:val="{90A4B084-7F09-4FEB-A98D-787667E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0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0193"/>
  </w:style>
  <w:style w:type="character" w:customStyle="1" w:styleId="tabchar">
    <w:name w:val="tabchar"/>
    <w:basedOn w:val="Domylnaczcionkaakapitu"/>
    <w:rsid w:val="00B00193"/>
  </w:style>
  <w:style w:type="character" w:customStyle="1" w:styleId="eop">
    <w:name w:val="eop"/>
    <w:basedOn w:val="Domylnaczcionkaakapitu"/>
    <w:rsid w:val="00B00193"/>
  </w:style>
  <w:style w:type="paragraph" w:styleId="Nagwek">
    <w:name w:val="header"/>
    <w:basedOn w:val="Normalny"/>
    <w:link w:val="Nagwek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E24"/>
  </w:style>
  <w:style w:type="paragraph" w:styleId="Stopka">
    <w:name w:val="footer"/>
    <w:basedOn w:val="Normalny"/>
    <w:link w:val="Stopka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E24"/>
  </w:style>
  <w:style w:type="character" w:customStyle="1" w:styleId="Nagwek1Znak">
    <w:name w:val="Nagłówek 1 Znak"/>
    <w:basedOn w:val="Domylnaczcionkaakapitu"/>
    <w:link w:val="Nagwek1"/>
    <w:uiPriority w:val="9"/>
    <w:rsid w:val="0048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20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302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Nowak Jakub</cp:lastModifiedBy>
  <cp:revision>5</cp:revision>
  <dcterms:created xsi:type="dcterms:W3CDTF">2023-09-25T18:59:00Z</dcterms:created>
  <dcterms:modified xsi:type="dcterms:W3CDTF">2024-03-03T14:14:00Z</dcterms:modified>
</cp:coreProperties>
</file>